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EB8" w:rsidRPr="00CD4EB8" w:rsidRDefault="00CD4EB8" w:rsidP="00CD4E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EB8">
        <w:rPr>
          <w:rFonts w:ascii="Times New Roman" w:hAnsi="Times New Roman" w:cs="Times New Roman"/>
          <w:b/>
          <w:sz w:val="24"/>
          <w:szCs w:val="24"/>
        </w:rPr>
        <w:t>МЕТОДИКА ГИДРОХИМИЧЕСКИХ ИССЛЕДОВАНИЙ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9C5DEF">
        <w:rPr>
          <w:rFonts w:ascii="Times New Roman" w:hAnsi="Times New Roman" w:cs="Times New Roman"/>
          <w:sz w:val="24"/>
          <w:szCs w:val="24"/>
        </w:rPr>
        <w:t xml:space="preserve">Методология и методика гидрохимических исследований 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9C5DEF">
        <w:rPr>
          <w:rFonts w:ascii="Times New Roman" w:hAnsi="Times New Roman" w:cs="Times New Roman"/>
          <w:sz w:val="24"/>
          <w:szCs w:val="24"/>
        </w:rPr>
        <w:t xml:space="preserve">Основные методологические подходы и принципы в гидрохимии. 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9C5DEF">
        <w:rPr>
          <w:rFonts w:ascii="Times New Roman" w:hAnsi="Times New Roman" w:cs="Times New Roman"/>
          <w:sz w:val="24"/>
          <w:szCs w:val="24"/>
        </w:rPr>
        <w:t xml:space="preserve">Основные гидрохимические параметры для определения гидрохимического состояния природных вод и их значение. 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9C5DEF">
        <w:rPr>
          <w:rFonts w:ascii="Times New Roman" w:hAnsi="Times New Roman" w:cs="Times New Roman"/>
          <w:sz w:val="24"/>
          <w:szCs w:val="24"/>
        </w:rPr>
        <w:t xml:space="preserve">Методика гидрохимических исследований. 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9C5DEF">
        <w:rPr>
          <w:rFonts w:ascii="Times New Roman" w:hAnsi="Times New Roman" w:cs="Times New Roman"/>
          <w:sz w:val="24"/>
          <w:szCs w:val="24"/>
        </w:rPr>
        <w:t xml:space="preserve">Химический, электрохимический, оптический, фотохимический, </w:t>
      </w:r>
      <w:proofErr w:type="spellStart"/>
      <w:r w:rsidRPr="009C5DEF">
        <w:rPr>
          <w:rFonts w:ascii="Times New Roman" w:hAnsi="Times New Roman" w:cs="Times New Roman"/>
          <w:sz w:val="24"/>
          <w:szCs w:val="24"/>
        </w:rPr>
        <w:t>хроматографический</w:t>
      </w:r>
      <w:proofErr w:type="spellEnd"/>
      <w:r w:rsidRPr="009C5DEF">
        <w:rPr>
          <w:rFonts w:ascii="Times New Roman" w:hAnsi="Times New Roman" w:cs="Times New Roman"/>
          <w:sz w:val="24"/>
          <w:szCs w:val="24"/>
        </w:rPr>
        <w:t xml:space="preserve"> методы. </w:t>
      </w:r>
    </w:p>
    <w:p w:rsidR="00CD4EB8" w:rsidRDefault="00CD4EB8" w:rsidP="00CD4EB8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9C5DEF">
        <w:rPr>
          <w:rFonts w:ascii="Times New Roman" w:hAnsi="Times New Roman" w:cs="Times New Roman"/>
          <w:sz w:val="24"/>
          <w:szCs w:val="24"/>
        </w:rPr>
        <w:t xml:space="preserve">Приборы и оборудование для гидрохимического анализа. </w:t>
      </w:r>
    </w:p>
    <w:p w:rsidR="005E6EA0" w:rsidRDefault="00CD4EB8" w:rsidP="00CD4EB8">
      <w:pPr>
        <w:ind w:firstLine="567"/>
      </w:pPr>
      <w:r>
        <w:rPr>
          <w:rFonts w:ascii="Times New Roman" w:hAnsi="Times New Roman" w:cs="Times New Roman"/>
          <w:sz w:val="24"/>
          <w:szCs w:val="24"/>
        </w:rPr>
        <w:t>7.</w:t>
      </w:r>
      <w:bookmarkStart w:id="0" w:name="_GoBack"/>
      <w:bookmarkEnd w:id="0"/>
      <w:r w:rsidRPr="009C5DEF">
        <w:rPr>
          <w:rFonts w:ascii="Times New Roman" w:hAnsi="Times New Roman" w:cs="Times New Roman"/>
          <w:sz w:val="24"/>
          <w:szCs w:val="24"/>
        </w:rPr>
        <w:t>Техника безопасности аналитических работ в химической лаборатории.</w:t>
      </w:r>
    </w:p>
    <w:sectPr w:rsidR="005E6EA0" w:rsidSect="00CD4EB8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ED9"/>
    <w:rsid w:val="00130ED9"/>
    <w:rsid w:val="005E6EA0"/>
    <w:rsid w:val="00CD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444</Characters>
  <Application>Microsoft Office Word</Application>
  <DocSecurity>0</DocSecurity>
  <Lines>3</Lines>
  <Paragraphs>1</Paragraphs>
  <ScaleCrop>false</ScaleCrop>
  <Company>SPecialiST RePack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2025-01-26T11:37:00Z</dcterms:created>
  <dcterms:modified xsi:type="dcterms:W3CDTF">2025-01-26T11:40:00Z</dcterms:modified>
</cp:coreProperties>
</file>